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EB98" w14:textId="6EF45A1D" w:rsidR="00C8473C" w:rsidRDefault="00C8473C" w:rsidP="00C8473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7FA48D15" w14:textId="77777777" w:rsidR="00C8473C" w:rsidRDefault="00C8473C" w:rsidP="00C8473C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14:paraId="3AC2FAEC" w14:textId="00BAF66D" w:rsidR="00C8473C" w:rsidRDefault="00C8473C" w:rsidP="00C8473C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14:paraId="1F8C5518" w14:textId="77777777" w:rsidR="00CB6C4C" w:rsidRDefault="00CB6C4C" w:rsidP="00C8473C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14:paraId="3C62A75E" w14:textId="66C5510B" w:rsidR="00C8473C" w:rsidRDefault="00C8473C" w:rsidP="00C8473C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2B5102B5" w14:textId="3829F32C" w:rsidR="00C8473C" w:rsidRPr="00CC06A3" w:rsidRDefault="00C8473C" w:rsidP="00C8473C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5DE19DF0" w14:textId="77777777" w:rsidR="00C8473C" w:rsidRPr="00CC06A3" w:rsidRDefault="00C8473C" w:rsidP="00C8473C">
      <w:pPr>
        <w:pStyle w:val="Bezproreda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OPĆINA TOPUSKO</w:t>
      </w:r>
    </w:p>
    <w:p w14:paraId="3374E544" w14:textId="77777777" w:rsidR="00C8473C" w:rsidRPr="00CC06A3" w:rsidRDefault="00C8473C" w:rsidP="00C8473C">
      <w:pPr>
        <w:pStyle w:val="Bezproreda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OPĆINSKO VIJEĆE</w:t>
      </w:r>
    </w:p>
    <w:p w14:paraId="268C3CD1" w14:textId="77777777" w:rsidR="00C8473C" w:rsidRPr="00CC06A3" w:rsidRDefault="00C8473C" w:rsidP="00C8473C">
      <w:pPr>
        <w:pStyle w:val="Bezproreda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14:paraId="6D05F2F8" w14:textId="64C38675" w:rsidR="00C8473C" w:rsidRPr="00CC06A3" w:rsidRDefault="00C8473C" w:rsidP="00C8473C">
      <w:pPr>
        <w:pStyle w:val="Bezproreda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KLASA: 400-06/2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06A3">
        <w:rPr>
          <w:rFonts w:ascii="Times New Roman" w:hAnsi="Times New Roman" w:cs="Times New Roman"/>
          <w:sz w:val="24"/>
          <w:szCs w:val="24"/>
        </w:rPr>
        <w:t>-01/</w:t>
      </w:r>
    </w:p>
    <w:p w14:paraId="1846F428" w14:textId="0347766B" w:rsidR="00C8473C" w:rsidRPr="00CC06A3" w:rsidRDefault="00C8473C" w:rsidP="00C8473C">
      <w:pPr>
        <w:pStyle w:val="Bezproreda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06A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06A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06A3">
        <w:rPr>
          <w:rFonts w:ascii="Times New Roman" w:hAnsi="Times New Roman" w:cs="Times New Roman"/>
          <w:sz w:val="24"/>
          <w:szCs w:val="24"/>
        </w:rPr>
        <w:t>-1</w:t>
      </w:r>
    </w:p>
    <w:p w14:paraId="3459E532" w14:textId="2CC2C59C" w:rsidR="00C8473C" w:rsidRPr="00CC06A3" w:rsidRDefault="00C8473C" w:rsidP="00C8473C">
      <w:pPr>
        <w:pStyle w:val="Bezproreda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Topusko,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CC06A3">
        <w:rPr>
          <w:rFonts w:ascii="Times New Roman" w:hAnsi="Times New Roman" w:cs="Times New Roman"/>
          <w:sz w:val="24"/>
          <w:szCs w:val="24"/>
        </w:rPr>
        <w:t xml:space="preserve">2021. godine </w:t>
      </w:r>
    </w:p>
    <w:p w14:paraId="3FB6DB21" w14:textId="77777777" w:rsidR="00C8473C" w:rsidRDefault="00C8473C" w:rsidP="00C84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B139A" w14:textId="22E0089C" w:rsidR="002219B2" w:rsidRPr="00CC06A3" w:rsidRDefault="00A1252D" w:rsidP="00C847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Na temelju članka  49</w:t>
      </w:r>
      <w:r w:rsidR="002219B2" w:rsidRPr="00CC06A3">
        <w:rPr>
          <w:rFonts w:ascii="Times New Roman" w:hAnsi="Times New Roman" w:cs="Times New Roman"/>
          <w:sz w:val="24"/>
          <w:szCs w:val="24"/>
        </w:rPr>
        <w:t>.</w:t>
      </w:r>
      <w:r w:rsidRPr="00CC06A3">
        <w:rPr>
          <w:rFonts w:ascii="Times New Roman" w:hAnsi="Times New Roman" w:cs="Times New Roman"/>
          <w:sz w:val="24"/>
          <w:szCs w:val="24"/>
        </w:rPr>
        <w:t xml:space="preserve"> stavka 4. 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 Zakona o poljoprivrednom zemljištu („Nar</w:t>
      </w:r>
      <w:r w:rsidRPr="00CC06A3">
        <w:rPr>
          <w:rFonts w:ascii="Times New Roman" w:hAnsi="Times New Roman" w:cs="Times New Roman"/>
          <w:sz w:val="24"/>
          <w:szCs w:val="24"/>
        </w:rPr>
        <w:t>odne novine“ broj  20/18</w:t>
      </w:r>
      <w:r w:rsidR="00E56F4B" w:rsidRPr="00CC06A3">
        <w:rPr>
          <w:rFonts w:ascii="Times New Roman" w:hAnsi="Times New Roman" w:cs="Times New Roman"/>
          <w:sz w:val="24"/>
          <w:szCs w:val="24"/>
        </w:rPr>
        <w:t>, 115/18</w:t>
      </w:r>
      <w:r w:rsidR="00C8473C">
        <w:rPr>
          <w:rFonts w:ascii="Times New Roman" w:hAnsi="Times New Roman" w:cs="Times New Roman"/>
          <w:sz w:val="24"/>
          <w:szCs w:val="24"/>
        </w:rPr>
        <w:t>,</w:t>
      </w:r>
      <w:r w:rsidR="00E56F4B" w:rsidRPr="00CC06A3">
        <w:rPr>
          <w:rFonts w:ascii="Times New Roman" w:hAnsi="Times New Roman" w:cs="Times New Roman"/>
          <w:sz w:val="24"/>
          <w:szCs w:val="24"/>
        </w:rPr>
        <w:t xml:space="preserve"> 98/19</w:t>
      </w:r>
      <w:r w:rsidR="00C8473C">
        <w:rPr>
          <w:rFonts w:ascii="Times New Roman" w:hAnsi="Times New Roman" w:cs="Times New Roman"/>
          <w:sz w:val="24"/>
          <w:szCs w:val="24"/>
        </w:rPr>
        <w:t xml:space="preserve"> i 57/22</w:t>
      </w:r>
      <w:r w:rsidR="002219B2" w:rsidRPr="00CC06A3">
        <w:rPr>
          <w:rFonts w:ascii="Times New Roman" w:hAnsi="Times New Roman" w:cs="Times New Roman"/>
          <w:sz w:val="24"/>
          <w:szCs w:val="24"/>
        </w:rPr>
        <w:t>) i članka 31. Statuta Općine Topusko („ Službeni  vjesnik“ broj: 34/09, 10/13</w:t>
      </w:r>
      <w:r w:rsidR="000A0C1C" w:rsidRPr="00CC06A3">
        <w:rPr>
          <w:rFonts w:ascii="Times New Roman" w:hAnsi="Times New Roman" w:cs="Times New Roman"/>
          <w:sz w:val="24"/>
          <w:szCs w:val="24"/>
        </w:rPr>
        <w:t>, 48/14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-pročišćeni tekst, </w:t>
      </w:r>
      <w:r w:rsidRPr="00CC06A3">
        <w:rPr>
          <w:rFonts w:ascii="Times New Roman" w:hAnsi="Times New Roman" w:cs="Times New Roman"/>
          <w:sz w:val="24"/>
          <w:szCs w:val="24"/>
        </w:rPr>
        <w:t>16/14</w:t>
      </w:r>
      <w:r w:rsidR="000A0C1C" w:rsidRPr="00CC06A3">
        <w:rPr>
          <w:rFonts w:ascii="Times New Roman" w:hAnsi="Times New Roman" w:cs="Times New Roman"/>
          <w:sz w:val="24"/>
          <w:szCs w:val="24"/>
        </w:rPr>
        <w:t>,</w:t>
      </w:r>
      <w:r w:rsidRPr="00CC06A3">
        <w:rPr>
          <w:rFonts w:ascii="Times New Roman" w:hAnsi="Times New Roman" w:cs="Times New Roman"/>
          <w:sz w:val="24"/>
          <w:szCs w:val="24"/>
        </w:rPr>
        <w:t xml:space="preserve"> 36/17</w:t>
      </w:r>
      <w:r w:rsidR="00504A97" w:rsidRPr="00CC06A3">
        <w:rPr>
          <w:rFonts w:ascii="Times New Roman" w:hAnsi="Times New Roman" w:cs="Times New Roman"/>
          <w:sz w:val="24"/>
          <w:szCs w:val="24"/>
        </w:rPr>
        <w:t xml:space="preserve">, </w:t>
      </w:r>
      <w:r w:rsidRPr="00CC06A3">
        <w:rPr>
          <w:rFonts w:ascii="Times New Roman" w:hAnsi="Times New Roman" w:cs="Times New Roman"/>
          <w:sz w:val="24"/>
          <w:szCs w:val="24"/>
        </w:rPr>
        <w:t>8/18</w:t>
      </w:r>
      <w:r w:rsidR="000A0C1C" w:rsidRPr="00CC06A3">
        <w:rPr>
          <w:rFonts w:ascii="Times New Roman" w:hAnsi="Times New Roman" w:cs="Times New Roman"/>
          <w:sz w:val="24"/>
          <w:szCs w:val="24"/>
        </w:rPr>
        <w:t xml:space="preserve">, </w:t>
      </w:r>
      <w:r w:rsidR="00504A97" w:rsidRPr="00CC06A3">
        <w:rPr>
          <w:rFonts w:ascii="Times New Roman" w:hAnsi="Times New Roman" w:cs="Times New Roman"/>
          <w:sz w:val="24"/>
          <w:szCs w:val="24"/>
        </w:rPr>
        <w:t>11/20</w:t>
      </w:r>
      <w:r w:rsidR="00C8473C">
        <w:rPr>
          <w:rFonts w:ascii="Times New Roman" w:hAnsi="Times New Roman" w:cs="Times New Roman"/>
          <w:sz w:val="24"/>
          <w:szCs w:val="24"/>
        </w:rPr>
        <w:t>,</w:t>
      </w:r>
      <w:r w:rsidR="000A0C1C" w:rsidRPr="00CC06A3">
        <w:rPr>
          <w:rFonts w:ascii="Times New Roman" w:hAnsi="Times New Roman" w:cs="Times New Roman"/>
          <w:sz w:val="24"/>
          <w:szCs w:val="24"/>
        </w:rPr>
        <w:t xml:space="preserve"> 6/21</w:t>
      </w:r>
      <w:r w:rsidR="00C8473C">
        <w:rPr>
          <w:rFonts w:ascii="Times New Roman" w:hAnsi="Times New Roman" w:cs="Times New Roman"/>
          <w:sz w:val="24"/>
          <w:szCs w:val="24"/>
        </w:rPr>
        <w:t xml:space="preserve"> i 67/22</w:t>
      </w:r>
      <w:r w:rsidRPr="00CC06A3">
        <w:rPr>
          <w:rFonts w:ascii="Times New Roman" w:hAnsi="Times New Roman" w:cs="Times New Roman"/>
          <w:sz w:val="24"/>
          <w:szCs w:val="24"/>
        </w:rPr>
        <w:t>)</w:t>
      </w:r>
      <w:r w:rsidR="002219B2" w:rsidRPr="00CC06A3">
        <w:rPr>
          <w:rFonts w:ascii="Times New Roman" w:hAnsi="Times New Roman" w:cs="Times New Roman"/>
          <w:sz w:val="24"/>
          <w:szCs w:val="24"/>
        </w:rPr>
        <w:t>, Općinsko vijeće Općine Topusko</w:t>
      </w:r>
      <w:r w:rsidRPr="00CC06A3">
        <w:rPr>
          <w:rFonts w:ascii="Times New Roman" w:hAnsi="Times New Roman" w:cs="Times New Roman"/>
          <w:sz w:val="24"/>
          <w:szCs w:val="24"/>
        </w:rPr>
        <w:t xml:space="preserve"> na </w:t>
      </w:r>
      <w:r w:rsidR="00C8473C">
        <w:rPr>
          <w:rFonts w:ascii="Times New Roman" w:hAnsi="Times New Roman" w:cs="Times New Roman"/>
          <w:sz w:val="24"/>
          <w:szCs w:val="24"/>
        </w:rPr>
        <w:t>…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. </w:t>
      </w:r>
      <w:r w:rsidRPr="00CC06A3">
        <w:rPr>
          <w:rFonts w:ascii="Times New Roman" w:hAnsi="Times New Roman" w:cs="Times New Roman"/>
          <w:sz w:val="24"/>
          <w:szCs w:val="24"/>
        </w:rPr>
        <w:t>sj</w:t>
      </w:r>
      <w:r w:rsidR="00DA59C3" w:rsidRPr="00CC06A3">
        <w:rPr>
          <w:rFonts w:ascii="Times New Roman" w:hAnsi="Times New Roman" w:cs="Times New Roman"/>
          <w:sz w:val="24"/>
          <w:szCs w:val="24"/>
        </w:rPr>
        <w:t xml:space="preserve">ednici održanoj dana </w:t>
      </w:r>
      <w:r w:rsidR="003F3068" w:rsidRPr="00CC06A3">
        <w:rPr>
          <w:rFonts w:ascii="Times New Roman" w:hAnsi="Times New Roman" w:cs="Times New Roman"/>
          <w:sz w:val="24"/>
          <w:szCs w:val="24"/>
        </w:rPr>
        <w:t xml:space="preserve"> </w:t>
      </w:r>
      <w:r w:rsidR="00C8473C">
        <w:rPr>
          <w:rFonts w:ascii="Times New Roman" w:hAnsi="Times New Roman" w:cs="Times New Roman"/>
          <w:sz w:val="24"/>
          <w:szCs w:val="24"/>
        </w:rPr>
        <w:t>..</w:t>
      </w:r>
      <w:r w:rsidR="00D2147D">
        <w:rPr>
          <w:rFonts w:ascii="Times New Roman" w:hAnsi="Times New Roman" w:cs="Times New Roman"/>
          <w:sz w:val="24"/>
          <w:szCs w:val="24"/>
        </w:rPr>
        <w:t>.12.</w:t>
      </w:r>
      <w:r w:rsidRPr="00CC06A3">
        <w:rPr>
          <w:rFonts w:ascii="Times New Roman" w:hAnsi="Times New Roman" w:cs="Times New Roman"/>
          <w:sz w:val="24"/>
          <w:szCs w:val="24"/>
        </w:rPr>
        <w:t>20</w:t>
      </w:r>
      <w:r w:rsidR="000A0C1C" w:rsidRPr="00CC06A3">
        <w:rPr>
          <w:rFonts w:ascii="Times New Roman" w:hAnsi="Times New Roman" w:cs="Times New Roman"/>
          <w:sz w:val="24"/>
          <w:szCs w:val="24"/>
        </w:rPr>
        <w:t>2</w:t>
      </w:r>
      <w:r w:rsidR="00C8473C">
        <w:rPr>
          <w:rFonts w:ascii="Times New Roman" w:hAnsi="Times New Roman" w:cs="Times New Roman"/>
          <w:sz w:val="24"/>
          <w:szCs w:val="24"/>
        </w:rPr>
        <w:t>2</w:t>
      </w:r>
      <w:r w:rsidR="000A0C1C" w:rsidRPr="00CC06A3">
        <w:rPr>
          <w:rFonts w:ascii="Times New Roman" w:hAnsi="Times New Roman" w:cs="Times New Roman"/>
          <w:sz w:val="24"/>
          <w:szCs w:val="24"/>
        </w:rPr>
        <w:t>. godine donijelo</w:t>
      </w:r>
      <w:r w:rsidR="002219B2" w:rsidRPr="00CC06A3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148948BD" w14:textId="54EF5407" w:rsidR="00C8473C" w:rsidRDefault="00C8473C" w:rsidP="00C8473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C777E29" w14:textId="77777777" w:rsidR="00352F78" w:rsidRDefault="00352F78" w:rsidP="00C8473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10E36A" w14:textId="77777777" w:rsidR="00C8473C" w:rsidRDefault="002219B2" w:rsidP="00C8473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PROGRAM</w:t>
      </w:r>
    </w:p>
    <w:p w14:paraId="4BC94753" w14:textId="24090101" w:rsidR="002219B2" w:rsidRPr="00CC06A3" w:rsidRDefault="00352F78" w:rsidP="00C8473C">
      <w:pPr>
        <w:pStyle w:val="Bezproreda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korištenja sredstava od prodaje i zakupa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>poljoprivrednog zemljišta u vlasništvu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CC06A3">
        <w:rPr>
          <w:rFonts w:ascii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C06A3">
        <w:rPr>
          <w:rFonts w:ascii="Times New Roman" w:hAnsi="Times New Roman" w:cs="Times New Roman"/>
          <w:sz w:val="24"/>
          <w:szCs w:val="24"/>
        </w:rPr>
        <w:t>rvatske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C06A3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06A3">
        <w:rPr>
          <w:rFonts w:ascii="Times New Roman" w:hAnsi="Times New Roman" w:cs="Times New Roman"/>
          <w:sz w:val="24"/>
          <w:szCs w:val="24"/>
        </w:rPr>
        <w:t>opusko 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. godini</w:t>
      </w:r>
    </w:p>
    <w:p w14:paraId="6DFB41EC" w14:textId="39269DF4" w:rsidR="00C8473C" w:rsidRDefault="00C8473C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866C24" w14:textId="77777777" w:rsidR="00352F78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C21585" w14:textId="13B70BDF"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1.</w:t>
      </w:r>
    </w:p>
    <w:p w14:paraId="704F3397" w14:textId="77777777"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0450A" w14:textId="2734EC59" w:rsidR="002219B2" w:rsidRPr="00CC06A3" w:rsidRDefault="002219B2" w:rsidP="00352F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Ovim Programom određuju se uvjeti i način korištenja sredstava ostvarenih od prodaje i zakupa poljoprivrednog zemljišta u vlasništvu Republike Hrvatske na podru</w:t>
      </w:r>
      <w:r w:rsidR="00A1252D" w:rsidRPr="00CC06A3">
        <w:rPr>
          <w:rFonts w:ascii="Times New Roman" w:hAnsi="Times New Roman" w:cs="Times New Roman"/>
          <w:sz w:val="24"/>
          <w:szCs w:val="24"/>
        </w:rPr>
        <w:t>čju Općine Topusko u tijeku 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352F78"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. godine</w:t>
      </w:r>
      <w:r w:rsidR="000E1B40" w:rsidRPr="00CC06A3">
        <w:rPr>
          <w:rFonts w:ascii="Times New Roman" w:hAnsi="Times New Roman" w:cs="Times New Roman"/>
          <w:sz w:val="24"/>
          <w:szCs w:val="24"/>
        </w:rPr>
        <w:t>.</w:t>
      </w:r>
    </w:p>
    <w:p w14:paraId="54401306" w14:textId="77777777" w:rsidR="00352F78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5738A" w14:textId="4FBB01C7"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2.</w:t>
      </w:r>
    </w:p>
    <w:p w14:paraId="711F02D6" w14:textId="77777777"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CE45FB" w14:textId="34ADE357" w:rsidR="002219B2" w:rsidRPr="00CC06A3" w:rsidRDefault="002219B2" w:rsidP="00C84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   </w:t>
      </w:r>
      <w:r w:rsidR="00352F78">
        <w:rPr>
          <w:rFonts w:ascii="Times New Roman" w:hAnsi="Times New Roman" w:cs="Times New Roman"/>
          <w:sz w:val="24"/>
          <w:szCs w:val="24"/>
        </w:rPr>
        <w:tab/>
      </w:r>
      <w:r w:rsidRPr="00CC06A3">
        <w:rPr>
          <w:rFonts w:ascii="Times New Roman" w:hAnsi="Times New Roman" w:cs="Times New Roman"/>
          <w:sz w:val="24"/>
          <w:szCs w:val="24"/>
        </w:rPr>
        <w:t>Sredstva</w:t>
      </w:r>
      <w:r w:rsidR="00A1252D" w:rsidRPr="00CC06A3">
        <w:rPr>
          <w:rFonts w:ascii="Times New Roman" w:hAnsi="Times New Roman" w:cs="Times New Roman"/>
          <w:sz w:val="24"/>
          <w:szCs w:val="24"/>
        </w:rPr>
        <w:t xml:space="preserve">  za ostvarenje Programa za 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352F78"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. godinu planiraju se u iznosu od</w:t>
      </w:r>
      <w:r w:rsidR="00B7006B" w:rsidRPr="00CC06A3">
        <w:rPr>
          <w:rFonts w:ascii="Times New Roman" w:hAnsi="Times New Roman" w:cs="Times New Roman"/>
          <w:sz w:val="24"/>
          <w:szCs w:val="24"/>
        </w:rPr>
        <w:t xml:space="preserve"> </w:t>
      </w:r>
      <w:r w:rsidRPr="00CC06A3">
        <w:rPr>
          <w:rFonts w:ascii="Times New Roman" w:hAnsi="Times New Roman" w:cs="Times New Roman"/>
          <w:sz w:val="24"/>
          <w:szCs w:val="24"/>
        </w:rPr>
        <w:t xml:space="preserve"> kuna kako slijedi:</w:t>
      </w:r>
    </w:p>
    <w:p w14:paraId="655F87A5" w14:textId="7E2E5C18" w:rsidR="002219B2" w:rsidRPr="00CC06A3" w:rsidRDefault="002219B2" w:rsidP="00C8473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Prihod od prodaje poljoprivrednog zemljišta u vlasništvu Republike Hrvatske planiraju se u iznosu od</w:t>
      </w:r>
      <w:r w:rsidR="00352F78">
        <w:rPr>
          <w:rFonts w:ascii="Times New Roman" w:hAnsi="Times New Roman" w:cs="Times New Roman"/>
          <w:sz w:val="24"/>
          <w:szCs w:val="24"/>
        </w:rPr>
        <w:t xml:space="preserve"> 2.6</w:t>
      </w:r>
      <w:r w:rsidR="001C1C52" w:rsidRPr="00CC06A3">
        <w:rPr>
          <w:rFonts w:ascii="Times New Roman" w:hAnsi="Times New Roman" w:cs="Times New Roman"/>
          <w:sz w:val="24"/>
          <w:szCs w:val="24"/>
        </w:rPr>
        <w:t>00,00</w:t>
      </w:r>
      <w:r w:rsidRPr="00CC06A3">
        <w:rPr>
          <w:rFonts w:ascii="Times New Roman" w:hAnsi="Times New Roman" w:cs="Times New Roman"/>
          <w:sz w:val="24"/>
          <w:szCs w:val="24"/>
        </w:rPr>
        <w:t xml:space="preserve">  </w:t>
      </w:r>
      <w:r w:rsidR="00352F78">
        <w:rPr>
          <w:rFonts w:ascii="Times New Roman" w:hAnsi="Times New Roman" w:cs="Times New Roman"/>
          <w:sz w:val="24"/>
          <w:szCs w:val="24"/>
        </w:rPr>
        <w:t>eura</w:t>
      </w:r>
      <w:r w:rsidRPr="00CC06A3">
        <w:rPr>
          <w:rFonts w:ascii="Times New Roman" w:hAnsi="Times New Roman" w:cs="Times New Roman"/>
          <w:sz w:val="24"/>
          <w:szCs w:val="24"/>
        </w:rPr>
        <w:t>,</w:t>
      </w:r>
    </w:p>
    <w:p w14:paraId="1CE3C080" w14:textId="0DCCB150" w:rsidR="002219B2" w:rsidRPr="00CC06A3" w:rsidRDefault="002219B2" w:rsidP="00C8473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Prihod od zakupa poljoprivrednog zemljišta u vlasništvu Republike Hrvatske planiraju se u iznosu od </w:t>
      </w:r>
      <w:r w:rsidR="00CB6C4C">
        <w:rPr>
          <w:rFonts w:ascii="Times New Roman" w:hAnsi="Times New Roman" w:cs="Times New Roman"/>
          <w:sz w:val="24"/>
          <w:szCs w:val="24"/>
        </w:rPr>
        <w:t>13.200,00</w:t>
      </w:r>
      <w:r w:rsidRPr="00CC06A3">
        <w:rPr>
          <w:rFonts w:ascii="Times New Roman" w:hAnsi="Times New Roman" w:cs="Times New Roman"/>
          <w:sz w:val="24"/>
          <w:szCs w:val="24"/>
        </w:rPr>
        <w:t xml:space="preserve"> kuna</w:t>
      </w:r>
      <w:r w:rsidR="00CB6C4C">
        <w:rPr>
          <w:rFonts w:ascii="Times New Roman" w:hAnsi="Times New Roman" w:cs="Times New Roman"/>
          <w:sz w:val="24"/>
          <w:szCs w:val="24"/>
        </w:rPr>
        <w:t>.</w:t>
      </w:r>
    </w:p>
    <w:p w14:paraId="791C5A24" w14:textId="77777777" w:rsidR="00352F78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5CB621" w14:textId="01FD9A7D" w:rsidR="002219B2" w:rsidRDefault="002219B2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3</w:t>
      </w:r>
      <w:r w:rsidR="00CC06A3">
        <w:rPr>
          <w:rFonts w:ascii="Times New Roman" w:hAnsi="Times New Roman" w:cs="Times New Roman"/>
          <w:sz w:val="24"/>
          <w:szCs w:val="24"/>
        </w:rPr>
        <w:t>.</w:t>
      </w:r>
    </w:p>
    <w:p w14:paraId="46D8B0A6" w14:textId="77777777" w:rsidR="00352F78" w:rsidRPr="00CC06A3" w:rsidRDefault="00352F78" w:rsidP="00C84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402B4" w14:textId="161BB303" w:rsidR="002219B2" w:rsidRPr="00CC06A3" w:rsidRDefault="002219B2" w:rsidP="00C84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    </w:t>
      </w:r>
      <w:r w:rsidR="00352F78">
        <w:rPr>
          <w:rFonts w:ascii="Times New Roman" w:hAnsi="Times New Roman" w:cs="Times New Roman"/>
          <w:sz w:val="24"/>
          <w:szCs w:val="24"/>
        </w:rPr>
        <w:tab/>
      </w:r>
      <w:r w:rsidRPr="00CC06A3">
        <w:rPr>
          <w:rFonts w:ascii="Times New Roman" w:hAnsi="Times New Roman" w:cs="Times New Roman"/>
          <w:sz w:val="24"/>
          <w:szCs w:val="24"/>
        </w:rPr>
        <w:t>Ostvarena sredstava iz članka 2 ovog Programa koristit će se u slijedeće svrhe:</w:t>
      </w:r>
    </w:p>
    <w:p w14:paraId="45A890C0" w14:textId="38042B23" w:rsidR="002219B2" w:rsidRPr="00CC06A3" w:rsidRDefault="002219B2" w:rsidP="00352F78">
      <w:pPr>
        <w:pStyle w:val="Odlomakpopisa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Uređenje ruralnog prostora izgradnjom i održavanjem ruralne infrastrukture vezane uz poljoprivredu, u iznosu</w:t>
      </w:r>
      <w:r w:rsidR="00352F78">
        <w:rPr>
          <w:rFonts w:ascii="Times New Roman" w:hAnsi="Times New Roman" w:cs="Times New Roman"/>
          <w:sz w:val="24"/>
          <w:szCs w:val="24"/>
        </w:rPr>
        <w:t xml:space="preserve"> </w:t>
      </w:r>
      <w:r w:rsidR="00CB6C4C">
        <w:rPr>
          <w:rFonts w:ascii="Times New Roman" w:hAnsi="Times New Roman" w:cs="Times New Roman"/>
          <w:sz w:val="24"/>
          <w:szCs w:val="24"/>
        </w:rPr>
        <w:t>13.200</w:t>
      </w:r>
      <w:r w:rsidR="001C1C52" w:rsidRPr="00CC06A3">
        <w:rPr>
          <w:rFonts w:ascii="Times New Roman" w:hAnsi="Times New Roman" w:cs="Times New Roman"/>
          <w:sz w:val="24"/>
          <w:szCs w:val="24"/>
        </w:rPr>
        <w:t>,00</w:t>
      </w:r>
      <w:r w:rsidRPr="00CC06A3">
        <w:rPr>
          <w:rFonts w:ascii="Times New Roman" w:hAnsi="Times New Roman" w:cs="Times New Roman"/>
          <w:sz w:val="24"/>
          <w:szCs w:val="24"/>
        </w:rPr>
        <w:t xml:space="preserve">  kuna,</w:t>
      </w:r>
    </w:p>
    <w:p w14:paraId="6EC5FC06" w14:textId="697AB42C" w:rsidR="002219B2" w:rsidRPr="00CC06A3" w:rsidRDefault="002219B2" w:rsidP="00352F78">
      <w:pPr>
        <w:pStyle w:val="Odlomakpopisa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lastRenderedPageBreak/>
        <w:t>Sufinanciranje mjera za poticanje poljoprivredne proizvodnje (edukacije o mogućnosti unapređenja gospodarenja poljoprivrednog  zemljištem, eko proizvodnja i drugo)</w:t>
      </w:r>
      <w:r w:rsidR="00352F78">
        <w:rPr>
          <w:rFonts w:ascii="Times New Roman" w:hAnsi="Times New Roman" w:cs="Times New Roman"/>
          <w:sz w:val="24"/>
          <w:szCs w:val="24"/>
        </w:rPr>
        <w:t xml:space="preserve"> </w:t>
      </w:r>
      <w:r w:rsidR="00CB6C4C">
        <w:rPr>
          <w:rFonts w:ascii="Times New Roman" w:hAnsi="Times New Roman" w:cs="Times New Roman"/>
          <w:sz w:val="24"/>
          <w:szCs w:val="24"/>
        </w:rPr>
        <w:t>2.600</w:t>
      </w:r>
      <w:r w:rsidR="001C1C52" w:rsidRPr="00CC06A3">
        <w:rPr>
          <w:rFonts w:ascii="Times New Roman" w:hAnsi="Times New Roman" w:cs="Times New Roman"/>
          <w:sz w:val="24"/>
          <w:szCs w:val="24"/>
        </w:rPr>
        <w:t>,00</w:t>
      </w:r>
      <w:r w:rsidRPr="00CC06A3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317DE355" w14:textId="77777777" w:rsidR="00352F78" w:rsidRDefault="00352F78" w:rsidP="00C8473C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62700F" w14:textId="2AB30970" w:rsidR="002219B2" w:rsidRPr="00CC06A3" w:rsidRDefault="002219B2" w:rsidP="00352F78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Članak 4.</w:t>
      </w:r>
    </w:p>
    <w:p w14:paraId="66EFD6FE" w14:textId="77777777" w:rsidR="00352F78" w:rsidRDefault="002219B2" w:rsidP="00C8473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771CF49" w14:textId="3AC900DD" w:rsidR="002219B2" w:rsidRPr="00CC06A3" w:rsidRDefault="002219B2" w:rsidP="00352F7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</w:t>
      </w:r>
      <w:r w:rsidR="005D0A45" w:rsidRPr="00CC06A3">
        <w:rPr>
          <w:rFonts w:ascii="Times New Roman" w:hAnsi="Times New Roman" w:cs="Times New Roman"/>
          <w:sz w:val="24"/>
          <w:szCs w:val="24"/>
        </w:rPr>
        <w:t>vaj  Program  objavit će se  u Službenom vjesniku</w:t>
      </w:r>
      <w:r w:rsidR="00A1252D" w:rsidRPr="00CC06A3">
        <w:rPr>
          <w:rFonts w:ascii="Times New Roman" w:hAnsi="Times New Roman" w:cs="Times New Roman"/>
          <w:sz w:val="24"/>
          <w:szCs w:val="24"/>
        </w:rPr>
        <w:t>, a stupa na snagu</w:t>
      </w:r>
      <w:r w:rsidR="00B7006B" w:rsidRPr="00CC06A3">
        <w:rPr>
          <w:rFonts w:ascii="Times New Roman" w:hAnsi="Times New Roman" w:cs="Times New Roman"/>
          <w:sz w:val="24"/>
          <w:szCs w:val="24"/>
        </w:rPr>
        <w:t xml:space="preserve"> </w:t>
      </w:r>
      <w:r w:rsidR="00A1252D" w:rsidRPr="00CC06A3">
        <w:rPr>
          <w:rFonts w:ascii="Times New Roman" w:hAnsi="Times New Roman" w:cs="Times New Roman"/>
          <w:sz w:val="24"/>
          <w:szCs w:val="24"/>
        </w:rPr>
        <w:t xml:space="preserve"> </w:t>
      </w:r>
      <w:r w:rsidR="00B7006B" w:rsidRPr="00CC06A3">
        <w:rPr>
          <w:rFonts w:ascii="Times New Roman" w:hAnsi="Times New Roman" w:cs="Times New Roman"/>
          <w:sz w:val="24"/>
          <w:szCs w:val="24"/>
        </w:rPr>
        <w:t>0</w:t>
      </w:r>
      <w:r w:rsidR="00CC06A3">
        <w:rPr>
          <w:rFonts w:ascii="Times New Roman" w:hAnsi="Times New Roman" w:cs="Times New Roman"/>
          <w:sz w:val="24"/>
          <w:szCs w:val="24"/>
        </w:rPr>
        <w:t>1.</w:t>
      </w:r>
      <w:r w:rsidR="00B7006B" w:rsidRPr="00CC06A3">
        <w:rPr>
          <w:rFonts w:ascii="Times New Roman" w:hAnsi="Times New Roman" w:cs="Times New Roman"/>
          <w:sz w:val="24"/>
          <w:szCs w:val="24"/>
        </w:rPr>
        <w:t>0</w:t>
      </w:r>
      <w:r w:rsidR="00CC06A3">
        <w:rPr>
          <w:rFonts w:ascii="Times New Roman" w:hAnsi="Times New Roman" w:cs="Times New Roman"/>
          <w:sz w:val="24"/>
          <w:szCs w:val="24"/>
        </w:rPr>
        <w:t>1.</w:t>
      </w:r>
      <w:r w:rsidR="00A1252D" w:rsidRPr="00CC06A3">
        <w:rPr>
          <w:rFonts w:ascii="Times New Roman" w:hAnsi="Times New Roman" w:cs="Times New Roman"/>
          <w:sz w:val="24"/>
          <w:szCs w:val="24"/>
        </w:rPr>
        <w:t>20</w:t>
      </w:r>
      <w:r w:rsidR="00CF4DC8" w:rsidRPr="00CC06A3">
        <w:rPr>
          <w:rFonts w:ascii="Times New Roman" w:hAnsi="Times New Roman" w:cs="Times New Roman"/>
          <w:sz w:val="24"/>
          <w:szCs w:val="24"/>
        </w:rPr>
        <w:t>2</w:t>
      </w:r>
      <w:r w:rsidR="00352F78">
        <w:rPr>
          <w:rFonts w:ascii="Times New Roman" w:hAnsi="Times New Roman" w:cs="Times New Roman"/>
          <w:sz w:val="24"/>
          <w:szCs w:val="24"/>
        </w:rPr>
        <w:t>3</w:t>
      </w:r>
      <w:r w:rsidR="00A1252D" w:rsidRPr="00CC06A3">
        <w:rPr>
          <w:rFonts w:ascii="Times New Roman" w:hAnsi="Times New Roman" w:cs="Times New Roman"/>
          <w:sz w:val="24"/>
          <w:szCs w:val="24"/>
        </w:rPr>
        <w:t>.</w:t>
      </w:r>
      <w:r w:rsidRPr="00CC06A3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429E335" w14:textId="77777777" w:rsidR="002219B2" w:rsidRPr="00CC06A3" w:rsidRDefault="002219B2" w:rsidP="00C847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4F38DC" w14:textId="77777777" w:rsidR="00352F78" w:rsidRDefault="00352F78" w:rsidP="00C8473C">
      <w:pPr>
        <w:pStyle w:val="Tijeloteksta"/>
        <w:spacing w:after="0"/>
        <w:ind w:left="5529" w:right="1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202A6B33" w14:textId="62D9A62D" w:rsidR="00B7006B" w:rsidRPr="00CC06A3" w:rsidRDefault="0092305D" w:rsidP="00352F78">
      <w:pPr>
        <w:pStyle w:val="Tijeloteksta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</w:t>
      </w:r>
      <w:r w:rsidR="00D2147D">
        <w:rPr>
          <w:rFonts w:ascii="Times New Roman" w:hAnsi="Times New Roman"/>
          <w:color w:val="231F20"/>
          <w:sz w:val="24"/>
          <w:szCs w:val="24"/>
        </w:rPr>
        <w:t>REDSJEDNI</w:t>
      </w:r>
      <w:r w:rsidR="00352F78">
        <w:rPr>
          <w:rFonts w:ascii="Times New Roman" w:hAnsi="Times New Roman"/>
          <w:color w:val="231F20"/>
          <w:sz w:val="24"/>
          <w:szCs w:val="24"/>
        </w:rPr>
        <w:t>CA</w:t>
      </w:r>
      <w:r w:rsidR="00B7006B" w:rsidRPr="00CC06A3">
        <w:rPr>
          <w:rFonts w:ascii="Times New Roman" w:hAnsi="Times New Roman"/>
          <w:color w:val="231F20"/>
          <w:sz w:val="24"/>
          <w:szCs w:val="24"/>
        </w:rPr>
        <w:t xml:space="preserve"> VIJEĆA</w:t>
      </w:r>
    </w:p>
    <w:p w14:paraId="092FB542" w14:textId="06496DA9" w:rsidR="00352F78" w:rsidRDefault="00352F78" w:rsidP="00352F78">
      <w:pPr>
        <w:pStyle w:val="Tijeloteksta"/>
        <w:spacing w:after="0"/>
        <w:ind w:left="5529" w:right="1"/>
        <w:jc w:val="center"/>
        <w:rPr>
          <w:rFonts w:ascii="Times New Roman" w:hAnsi="Times New Roman"/>
          <w:sz w:val="24"/>
          <w:szCs w:val="24"/>
        </w:rPr>
      </w:pPr>
    </w:p>
    <w:p w14:paraId="165F58A6" w14:textId="4A00A737" w:rsidR="003163F3" w:rsidRPr="00CC06A3" w:rsidRDefault="00352F78" w:rsidP="00352F78">
      <w:pPr>
        <w:pStyle w:val="Tijeloteksta"/>
        <w:spacing w:after="0"/>
        <w:ind w:left="5529" w:right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Dijana </w:t>
      </w:r>
      <w:proofErr w:type="spellStart"/>
      <w:r>
        <w:rPr>
          <w:rFonts w:ascii="Times New Roman" w:hAnsi="Times New Roman"/>
          <w:sz w:val="24"/>
          <w:szCs w:val="24"/>
        </w:rPr>
        <w:t>Ščrbak</w:t>
      </w:r>
      <w:proofErr w:type="spellEnd"/>
    </w:p>
    <w:sectPr w:rsidR="003163F3" w:rsidRPr="00CC06A3" w:rsidSect="00CB6C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B1A"/>
    <w:multiLevelType w:val="hybridMultilevel"/>
    <w:tmpl w:val="821CD768"/>
    <w:lvl w:ilvl="0" w:tplc="818EC44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B3603"/>
    <w:multiLevelType w:val="hybridMultilevel"/>
    <w:tmpl w:val="DB480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501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232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B2"/>
    <w:rsid w:val="000A0C1C"/>
    <w:rsid w:val="000A2613"/>
    <w:rsid w:val="000E1B40"/>
    <w:rsid w:val="000E2843"/>
    <w:rsid w:val="001401CA"/>
    <w:rsid w:val="001509D1"/>
    <w:rsid w:val="001628D7"/>
    <w:rsid w:val="001C1C52"/>
    <w:rsid w:val="002219B2"/>
    <w:rsid w:val="002367B2"/>
    <w:rsid w:val="00291965"/>
    <w:rsid w:val="003163F3"/>
    <w:rsid w:val="00352F78"/>
    <w:rsid w:val="003F3068"/>
    <w:rsid w:val="00472517"/>
    <w:rsid w:val="00504A97"/>
    <w:rsid w:val="00520EA0"/>
    <w:rsid w:val="005D0A45"/>
    <w:rsid w:val="0062351C"/>
    <w:rsid w:val="00640A51"/>
    <w:rsid w:val="007B34E9"/>
    <w:rsid w:val="007E73D5"/>
    <w:rsid w:val="00863E84"/>
    <w:rsid w:val="008D5AE6"/>
    <w:rsid w:val="008F169F"/>
    <w:rsid w:val="0092305D"/>
    <w:rsid w:val="00A1252D"/>
    <w:rsid w:val="00B602F0"/>
    <w:rsid w:val="00B7006B"/>
    <w:rsid w:val="00B8281D"/>
    <w:rsid w:val="00B9479A"/>
    <w:rsid w:val="00C8473C"/>
    <w:rsid w:val="00CB6C4C"/>
    <w:rsid w:val="00CC06A3"/>
    <w:rsid w:val="00CF0251"/>
    <w:rsid w:val="00CF4DC8"/>
    <w:rsid w:val="00D2147D"/>
    <w:rsid w:val="00DA59C3"/>
    <w:rsid w:val="00E17AB7"/>
    <w:rsid w:val="00E52463"/>
    <w:rsid w:val="00E56F4B"/>
    <w:rsid w:val="00EF44A6"/>
    <w:rsid w:val="00FD20A0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3292"/>
  <w15:docId w15:val="{DEA30A19-7D6B-4EDB-A568-73585ACB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19B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19B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B7006B"/>
    <w:pPr>
      <w:suppressAutoHyphens/>
      <w:spacing w:after="140" w:line="288" w:lineRule="auto"/>
    </w:pPr>
    <w:rPr>
      <w:rFonts w:ascii="Calibri" w:eastAsia="Calibri" w:hAnsi="Calibri" w:cs="Times New Roman"/>
    </w:rPr>
  </w:style>
  <w:style w:type="character" w:customStyle="1" w:styleId="TijelotekstaChar">
    <w:name w:val="Tijelo teksta Char"/>
    <w:basedOn w:val="Zadanifontodlomka"/>
    <w:link w:val="Tijeloteksta"/>
    <w:rsid w:val="00B700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2021-12-30T08:05:00Z</cp:lastPrinted>
  <dcterms:created xsi:type="dcterms:W3CDTF">2022-12-01T13:53:00Z</dcterms:created>
  <dcterms:modified xsi:type="dcterms:W3CDTF">2022-12-01T14:02:00Z</dcterms:modified>
</cp:coreProperties>
</file>